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6A" w:rsidRDefault="0034286A" w:rsidP="00F543A5">
      <w:pPr>
        <w:rPr>
          <w:rFonts w:ascii="Arial" w:hAnsi="Arial" w:cs="Arial"/>
          <w:b/>
        </w:rPr>
      </w:pPr>
    </w:p>
    <w:p w:rsidR="000948C2" w:rsidRDefault="000948C2" w:rsidP="007A1D19">
      <w:pPr>
        <w:rPr>
          <w:rFonts w:ascii="Arial" w:hAnsi="Arial" w:cs="Arial"/>
          <w:b/>
        </w:rPr>
      </w:pPr>
    </w:p>
    <w:p w:rsidR="000948C2" w:rsidRPr="0034286A" w:rsidRDefault="000948C2" w:rsidP="00C926F7">
      <w:pPr>
        <w:jc w:val="center"/>
        <w:rPr>
          <w:rFonts w:ascii="Arial" w:hAnsi="Arial" w:cs="Arial"/>
          <w:b/>
        </w:rPr>
      </w:pPr>
    </w:p>
    <w:p w:rsidR="00C926F7" w:rsidRPr="002F65EC" w:rsidRDefault="00743821" w:rsidP="00C926F7">
      <w:pPr>
        <w:jc w:val="center"/>
        <w:rPr>
          <w:rFonts w:ascii="Arial" w:hAnsi="Arial" w:cs="Arial"/>
          <w:b/>
        </w:rPr>
      </w:pPr>
      <w:r w:rsidRPr="002F65EC">
        <w:rPr>
          <w:rFonts w:ascii="Arial" w:hAnsi="Arial" w:cs="Arial"/>
          <w:b/>
        </w:rPr>
        <w:t>СОВЕТ ДЕПУТАТОВ ТРОИЦКОГО</w:t>
      </w:r>
      <w:r w:rsidR="00C926F7" w:rsidRPr="002F65EC">
        <w:rPr>
          <w:rFonts w:ascii="Arial" w:hAnsi="Arial" w:cs="Arial"/>
          <w:b/>
        </w:rPr>
        <w:t xml:space="preserve"> СЕЛЬСОВЕТА</w:t>
      </w:r>
    </w:p>
    <w:p w:rsidR="00C926F7" w:rsidRPr="002F65EC" w:rsidRDefault="00C926F7" w:rsidP="00C926F7">
      <w:pPr>
        <w:jc w:val="center"/>
        <w:rPr>
          <w:rFonts w:ascii="Arial" w:hAnsi="Arial" w:cs="Arial"/>
          <w:b/>
        </w:rPr>
      </w:pPr>
      <w:r w:rsidRPr="002F65EC">
        <w:rPr>
          <w:rFonts w:ascii="Arial" w:hAnsi="Arial" w:cs="Arial"/>
          <w:b/>
        </w:rPr>
        <w:t>КОЧКОВСКОГО РАЙОНА НОВОСИБИРСКОЙ ОБЛАСТИ</w:t>
      </w:r>
    </w:p>
    <w:p w:rsidR="00C926F7" w:rsidRPr="002F65EC" w:rsidRDefault="00C926F7" w:rsidP="00C926F7">
      <w:pPr>
        <w:jc w:val="center"/>
        <w:rPr>
          <w:rFonts w:ascii="Arial" w:hAnsi="Arial" w:cs="Arial"/>
          <w:b/>
        </w:rPr>
      </w:pPr>
      <w:r w:rsidRPr="002F65EC">
        <w:rPr>
          <w:rFonts w:ascii="Arial" w:hAnsi="Arial" w:cs="Arial"/>
          <w:b/>
        </w:rPr>
        <w:t>(шестого созыва)</w:t>
      </w:r>
    </w:p>
    <w:p w:rsidR="00C926F7" w:rsidRPr="002F65EC" w:rsidRDefault="00C926F7" w:rsidP="00C926F7">
      <w:pPr>
        <w:jc w:val="center"/>
        <w:rPr>
          <w:rFonts w:ascii="Arial" w:hAnsi="Arial" w:cs="Arial"/>
          <w:b/>
          <w:bCs/>
        </w:rPr>
      </w:pPr>
    </w:p>
    <w:p w:rsidR="00C926F7" w:rsidRPr="002F65EC" w:rsidRDefault="00C926F7" w:rsidP="00C926F7">
      <w:pPr>
        <w:jc w:val="center"/>
        <w:rPr>
          <w:rFonts w:ascii="Arial" w:hAnsi="Arial" w:cs="Arial"/>
          <w:b/>
          <w:bCs/>
        </w:rPr>
      </w:pPr>
      <w:r w:rsidRPr="002F65EC">
        <w:rPr>
          <w:rFonts w:ascii="Arial" w:hAnsi="Arial" w:cs="Arial"/>
          <w:b/>
          <w:bCs/>
        </w:rPr>
        <w:t xml:space="preserve">                                                                                                       </w:t>
      </w:r>
    </w:p>
    <w:p w:rsidR="002C2FE6" w:rsidRPr="002F65EC" w:rsidRDefault="002C2FE6" w:rsidP="00D42E49">
      <w:pPr>
        <w:jc w:val="center"/>
        <w:rPr>
          <w:rFonts w:ascii="Arial" w:hAnsi="Arial" w:cs="Arial"/>
          <w:b/>
          <w:bCs/>
        </w:rPr>
      </w:pPr>
      <w:r w:rsidRPr="002F65EC">
        <w:rPr>
          <w:rFonts w:ascii="Arial" w:hAnsi="Arial" w:cs="Arial"/>
          <w:b/>
          <w:bCs/>
        </w:rPr>
        <w:t>РЕШЕНИЕ</w:t>
      </w:r>
    </w:p>
    <w:p w:rsidR="002C2FE6" w:rsidRPr="002F65EC" w:rsidRDefault="002C2FE6" w:rsidP="00D42E49">
      <w:pPr>
        <w:jc w:val="center"/>
        <w:rPr>
          <w:rFonts w:ascii="Arial" w:hAnsi="Arial" w:cs="Arial"/>
          <w:b/>
          <w:bCs/>
        </w:rPr>
      </w:pPr>
      <w:r w:rsidRPr="002F65EC">
        <w:rPr>
          <w:rFonts w:ascii="Arial" w:hAnsi="Arial" w:cs="Arial"/>
          <w:b/>
          <w:bCs/>
        </w:rPr>
        <w:t>тридцать второй сессии</w:t>
      </w:r>
    </w:p>
    <w:p w:rsidR="002C2FE6" w:rsidRPr="002F65EC" w:rsidRDefault="002C2FE6" w:rsidP="00D42E49">
      <w:pPr>
        <w:jc w:val="center"/>
        <w:rPr>
          <w:rFonts w:ascii="Arial" w:hAnsi="Arial" w:cs="Arial"/>
          <w:b/>
          <w:bCs/>
        </w:rPr>
      </w:pPr>
    </w:p>
    <w:p w:rsidR="002C2FE6" w:rsidRPr="002F65EC" w:rsidRDefault="002F65EC" w:rsidP="002C2FE6">
      <w:pPr>
        <w:jc w:val="both"/>
        <w:rPr>
          <w:rFonts w:ascii="Arial" w:hAnsi="Arial" w:cs="Arial"/>
        </w:rPr>
      </w:pPr>
      <w:r w:rsidRPr="002F65EC">
        <w:rPr>
          <w:rFonts w:ascii="Arial" w:hAnsi="Arial" w:cs="Arial"/>
        </w:rPr>
        <w:t>от 30.09.</w:t>
      </w:r>
      <w:r w:rsidR="002C2FE6" w:rsidRPr="002F65EC">
        <w:rPr>
          <w:rFonts w:ascii="Arial" w:hAnsi="Arial" w:cs="Arial"/>
        </w:rPr>
        <w:t>2024                         п</w:t>
      </w:r>
      <w:proofErr w:type="gramStart"/>
      <w:r w:rsidR="002C2FE6" w:rsidRPr="002F65EC">
        <w:rPr>
          <w:rFonts w:ascii="Arial" w:hAnsi="Arial" w:cs="Arial"/>
        </w:rPr>
        <w:t>.Т</w:t>
      </w:r>
      <w:proofErr w:type="gramEnd"/>
      <w:r w:rsidR="002C2FE6" w:rsidRPr="002F65EC">
        <w:rPr>
          <w:rFonts w:ascii="Arial" w:hAnsi="Arial" w:cs="Arial"/>
        </w:rPr>
        <w:t>роицкий                                      №</w:t>
      </w:r>
      <w:r w:rsidRPr="002F65EC">
        <w:rPr>
          <w:rFonts w:ascii="Arial" w:hAnsi="Arial" w:cs="Arial"/>
        </w:rPr>
        <w:t xml:space="preserve"> 5</w:t>
      </w:r>
      <w:r w:rsidR="002C2FE6" w:rsidRPr="002F65EC">
        <w:rPr>
          <w:rFonts w:ascii="Arial" w:hAnsi="Arial" w:cs="Arial"/>
        </w:rPr>
        <w:t xml:space="preserve"> </w:t>
      </w:r>
      <w:bookmarkStart w:id="0" w:name="_GoBack"/>
      <w:bookmarkEnd w:id="0"/>
    </w:p>
    <w:p w:rsidR="002C2FE6" w:rsidRPr="002F65EC" w:rsidRDefault="002C2FE6" w:rsidP="002C2FE6">
      <w:pPr>
        <w:jc w:val="both"/>
        <w:rPr>
          <w:rFonts w:ascii="Arial" w:hAnsi="Arial" w:cs="Arial"/>
        </w:rPr>
      </w:pPr>
    </w:p>
    <w:p w:rsidR="002C2FE6" w:rsidRPr="002F65EC" w:rsidRDefault="002C2FE6" w:rsidP="002C2FE6">
      <w:pPr>
        <w:jc w:val="both"/>
        <w:rPr>
          <w:rFonts w:ascii="Arial" w:hAnsi="Arial" w:cs="Arial"/>
          <w:b/>
        </w:rPr>
      </w:pPr>
      <w:r w:rsidRPr="002F65EC">
        <w:rPr>
          <w:rFonts w:ascii="Arial" w:hAnsi="Arial" w:cs="Arial"/>
          <w:b/>
          <w:bCs/>
          <w:color w:val="000000"/>
        </w:rPr>
        <w:t>О внесении изменений в решение Совета депутатов Троицкого сельсовета Кочковского района Новосибирской области от 27.11.2023 г. №17 «</w:t>
      </w:r>
      <w:r w:rsidRPr="002F65EC">
        <w:rPr>
          <w:rFonts w:ascii="Arial" w:hAnsi="Arial" w:cs="Arial"/>
          <w:b/>
        </w:rPr>
        <w:t>Об определении налоговых ставок, порядка уплаты земельного налога</w:t>
      </w:r>
      <w:proofErr w:type="gramStart"/>
      <w:r w:rsidRPr="002F65EC">
        <w:rPr>
          <w:rFonts w:ascii="Arial" w:hAnsi="Arial" w:cs="Arial"/>
          <w:b/>
        </w:rPr>
        <w:t>.»</w:t>
      </w:r>
      <w:proofErr w:type="gramEnd"/>
    </w:p>
    <w:p w:rsidR="002C2FE6" w:rsidRPr="002F65EC" w:rsidRDefault="002C2FE6" w:rsidP="002C2FE6">
      <w:pPr>
        <w:jc w:val="both"/>
        <w:rPr>
          <w:rFonts w:ascii="Arial" w:hAnsi="Arial" w:cs="Arial"/>
        </w:rPr>
      </w:pPr>
    </w:p>
    <w:p w:rsidR="002C2FE6" w:rsidRPr="002F65EC" w:rsidRDefault="002C2FE6" w:rsidP="002C2FE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      </w:t>
      </w:r>
      <w:r w:rsidRPr="002F65EC">
        <w:rPr>
          <w:rFonts w:ascii="Arial" w:hAnsi="Arial" w:cs="Arial"/>
        </w:rPr>
        <w:tab/>
      </w:r>
      <w:r w:rsidRPr="002F65EC">
        <w:rPr>
          <w:rFonts w:ascii="Arial" w:hAnsi="Arial" w:cs="Arial"/>
          <w:color w:val="000000"/>
        </w:rPr>
        <w:t xml:space="preserve">     </w:t>
      </w:r>
      <w:r w:rsidRPr="002F65EC">
        <w:rPr>
          <w:rFonts w:ascii="Arial" w:hAnsi="Arial" w:cs="Arial"/>
        </w:rPr>
        <w:t xml:space="preserve">В целях приведения нормативно правового акта действующему законодательству, Совет депутатов Троицкого сельсовета Кочковского района Новосибирской области </w:t>
      </w:r>
    </w:p>
    <w:p w:rsidR="002C2FE6" w:rsidRPr="002F65EC" w:rsidRDefault="002C2FE6" w:rsidP="002C2FE6">
      <w:pPr>
        <w:ind w:firstLine="567"/>
        <w:jc w:val="both"/>
        <w:rPr>
          <w:rFonts w:ascii="Arial" w:hAnsi="Arial" w:cs="Arial"/>
          <w:b/>
        </w:rPr>
      </w:pPr>
      <w:r w:rsidRPr="002F65EC">
        <w:rPr>
          <w:rFonts w:ascii="Arial" w:hAnsi="Arial" w:cs="Arial"/>
          <w:b/>
        </w:rPr>
        <w:t>РЕШИЛ:</w:t>
      </w:r>
    </w:p>
    <w:p w:rsidR="002C2FE6" w:rsidRPr="002F65EC" w:rsidRDefault="002C2FE6" w:rsidP="002C2FE6">
      <w:pPr>
        <w:jc w:val="both"/>
        <w:rPr>
          <w:rFonts w:ascii="Arial" w:hAnsi="Arial" w:cs="Arial"/>
          <w:color w:val="000000"/>
        </w:rPr>
      </w:pPr>
      <w:r w:rsidRPr="002F65EC">
        <w:rPr>
          <w:rFonts w:ascii="Arial" w:hAnsi="Arial" w:cs="Arial"/>
        </w:rPr>
        <w:t xml:space="preserve">    1.Внести в решение Совета депутатов Троицкого сельсовета Кочковского района Новосибирской области</w:t>
      </w:r>
      <w:r w:rsidRPr="002F65EC">
        <w:rPr>
          <w:rFonts w:ascii="Arial" w:hAnsi="Arial" w:cs="Arial"/>
          <w:bCs/>
        </w:rPr>
        <w:t xml:space="preserve"> </w:t>
      </w:r>
      <w:r w:rsidRPr="002F65EC">
        <w:rPr>
          <w:rFonts w:ascii="Arial" w:hAnsi="Arial" w:cs="Arial"/>
          <w:bCs/>
          <w:color w:val="000000"/>
        </w:rPr>
        <w:t>от 27.11.2023 г. №17 «</w:t>
      </w:r>
      <w:r w:rsidRPr="002F65EC">
        <w:rPr>
          <w:rFonts w:ascii="Arial" w:hAnsi="Arial" w:cs="Arial"/>
          <w:b/>
        </w:rPr>
        <w:t>Об определении налоговых ставок, порядка уплаты земельного налога</w:t>
      </w:r>
      <w:proofErr w:type="gramStart"/>
      <w:r w:rsidRPr="002F65EC">
        <w:rPr>
          <w:rFonts w:ascii="Arial" w:hAnsi="Arial" w:cs="Arial"/>
          <w:b/>
        </w:rPr>
        <w:t>.</w:t>
      </w:r>
      <w:r w:rsidRPr="002F65EC">
        <w:rPr>
          <w:rFonts w:ascii="Arial" w:hAnsi="Arial" w:cs="Arial"/>
          <w:color w:val="000000"/>
        </w:rPr>
        <w:t>»</w:t>
      </w:r>
      <w:r w:rsidRPr="002F65EC">
        <w:rPr>
          <w:rFonts w:ascii="Arial" w:hAnsi="Arial" w:cs="Arial"/>
        </w:rPr>
        <w:t xml:space="preserve"> </w:t>
      </w:r>
      <w:proofErr w:type="gramEnd"/>
      <w:r w:rsidRPr="002F65EC">
        <w:rPr>
          <w:rFonts w:ascii="Arial" w:hAnsi="Arial" w:cs="Arial"/>
        </w:rPr>
        <w:t>следующие изменения:</w:t>
      </w:r>
      <w:r w:rsidRPr="002F65EC">
        <w:rPr>
          <w:rFonts w:ascii="Arial" w:hAnsi="Arial" w:cs="Arial"/>
          <w:color w:val="000000"/>
        </w:rPr>
        <w:t xml:space="preserve"> </w:t>
      </w:r>
    </w:p>
    <w:p w:rsidR="00F543A5" w:rsidRPr="002F65EC" w:rsidRDefault="002C2FE6" w:rsidP="00C926F7">
      <w:pPr>
        <w:ind w:firstLine="709"/>
        <w:jc w:val="both"/>
        <w:rPr>
          <w:rFonts w:ascii="Arial" w:hAnsi="Arial" w:cs="Arial"/>
          <w:b/>
        </w:rPr>
      </w:pPr>
      <w:r w:rsidRPr="002F65EC">
        <w:rPr>
          <w:rFonts w:ascii="Arial" w:hAnsi="Arial" w:cs="Arial"/>
        </w:rPr>
        <w:t>1.1 Приложение к решению Совета депутатов Троицкого сельсовета Кочковского района Новосибирской области № 17 от 27.11.2023г. «</w:t>
      </w:r>
      <w:r w:rsidRPr="002F65EC">
        <w:rPr>
          <w:rFonts w:ascii="Arial" w:hAnsi="Arial" w:cs="Arial"/>
          <w:b/>
          <w:bCs/>
          <w:color w:val="000000"/>
        </w:rPr>
        <w:t>«</w:t>
      </w:r>
      <w:r w:rsidRPr="002F65EC">
        <w:rPr>
          <w:rFonts w:ascii="Arial" w:hAnsi="Arial" w:cs="Arial"/>
          <w:b/>
        </w:rPr>
        <w:t>Об определении налоговых ставок, порядка уплаты земельного налога</w:t>
      </w:r>
      <w:proofErr w:type="gramStart"/>
      <w:r w:rsidRPr="002F65EC">
        <w:rPr>
          <w:rFonts w:ascii="Arial" w:hAnsi="Arial" w:cs="Arial"/>
          <w:b/>
        </w:rPr>
        <w:t xml:space="preserve">.» </w:t>
      </w:r>
      <w:proofErr w:type="gramEnd"/>
      <w:r w:rsidRPr="002F65EC">
        <w:rPr>
          <w:rFonts w:ascii="Arial" w:hAnsi="Arial" w:cs="Arial"/>
          <w:b/>
        </w:rPr>
        <w:t>изложить в редакции согласно приложению к данному решению.</w:t>
      </w:r>
    </w:p>
    <w:p w:rsidR="002C2FE6" w:rsidRPr="002F65EC" w:rsidRDefault="002C2FE6" w:rsidP="002C2FE6">
      <w:pPr>
        <w:spacing w:line="100" w:lineRule="atLeast"/>
        <w:jc w:val="both"/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  2. Опубликовать настоящее решение в периодическом печатном издании </w:t>
      </w:r>
    </w:p>
    <w:p w:rsidR="002C2FE6" w:rsidRPr="002F65EC" w:rsidRDefault="002C2FE6" w:rsidP="002C2FE6">
      <w:pPr>
        <w:spacing w:line="100" w:lineRule="atLeast"/>
        <w:jc w:val="both"/>
        <w:rPr>
          <w:rFonts w:ascii="Arial" w:hAnsi="Arial" w:cs="Arial"/>
        </w:rPr>
      </w:pPr>
      <w:r w:rsidRPr="002F65EC">
        <w:rPr>
          <w:rFonts w:ascii="Arial" w:hAnsi="Arial" w:cs="Arial"/>
        </w:rPr>
        <w:t>«Троицкий вестник» и разместить на официальном сайте администрации Троицкого сельсовета Кочковского района Новосибирской области в сети «Интернет».</w:t>
      </w:r>
    </w:p>
    <w:p w:rsidR="002C2FE6" w:rsidRPr="002F65EC" w:rsidRDefault="002C2FE6" w:rsidP="002C2FE6">
      <w:pPr>
        <w:pStyle w:val="2"/>
        <w:jc w:val="both"/>
        <w:rPr>
          <w:rFonts w:ascii="Arial" w:hAnsi="Arial" w:cs="Arial"/>
          <w:sz w:val="24"/>
          <w:szCs w:val="24"/>
        </w:rPr>
      </w:pPr>
      <w:r w:rsidRPr="002F65EC">
        <w:rPr>
          <w:rFonts w:ascii="Arial" w:hAnsi="Arial" w:cs="Arial"/>
          <w:sz w:val="24"/>
          <w:szCs w:val="24"/>
        </w:rPr>
        <w:t xml:space="preserve">  3. Настоящее решение вступает в силу после его официального опубликования,</w:t>
      </w:r>
    </w:p>
    <w:p w:rsidR="002C2FE6" w:rsidRPr="002F65EC" w:rsidRDefault="002C2FE6" w:rsidP="002C2FE6">
      <w:pPr>
        <w:jc w:val="both"/>
        <w:rPr>
          <w:rFonts w:ascii="Arial" w:hAnsi="Arial" w:cs="Arial"/>
        </w:rPr>
      </w:pPr>
      <w:r w:rsidRPr="002F65EC">
        <w:rPr>
          <w:rFonts w:ascii="Arial" w:eastAsia="Calibri" w:hAnsi="Arial" w:cs="Arial"/>
          <w:lang w:eastAsia="en-US"/>
        </w:rPr>
        <w:t xml:space="preserve"> но не ранее 1 января 2025 года</w:t>
      </w:r>
    </w:p>
    <w:p w:rsidR="00C926F7" w:rsidRPr="002F65EC" w:rsidRDefault="00C926F7" w:rsidP="00C926F7">
      <w:pPr>
        <w:rPr>
          <w:rFonts w:ascii="Arial" w:hAnsi="Arial" w:cs="Arial"/>
        </w:rPr>
      </w:pPr>
    </w:p>
    <w:p w:rsidR="00C926F7" w:rsidRPr="002F65EC" w:rsidRDefault="00C926F7" w:rsidP="00C926F7">
      <w:pPr>
        <w:rPr>
          <w:rFonts w:ascii="Arial" w:hAnsi="Arial" w:cs="Arial"/>
        </w:rPr>
      </w:pPr>
    </w:p>
    <w:p w:rsidR="00C926F7" w:rsidRPr="002F65EC" w:rsidRDefault="00C926F7" w:rsidP="00C926F7">
      <w:pPr>
        <w:rPr>
          <w:rFonts w:ascii="Arial" w:hAnsi="Arial" w:cs="Arial"/>
        </w:rPr>
      </w:pPr>
    </w:p>
    <w:p w:rsidR="00C926F7" w:rsidRPr="002F65EC" w:rsidRDefault="00743821" w:rsidP="00C926F7">
      <w:pPr>
        <w:rPr>
          <w:rFonts w:ascii="Arial" w:hAnsi="Arial" w:cs="Arial"/>
        </w:rPr>
      </w:pPr>
      <w:r w:rsidRPr="002F65EC">
        <w:rPr>
          <w:rFonts w:ascii="Arial" w:hAnsi="Arial" w:cs="Arial"/>
        </w:rPr>
        <w:t>Глава  Троицкого</w:t>
      </w:r>
      <w:r w:rsidR="00C926F7" w:rsidRPr="002F65EC">
        <w:rPr>
          <w:rFonts w:ascii="Arial" w:hAnsi="Arial" w:cs="Arial"/>
        </w:rPr>
        <w:t xml:space="preserve"> сельсовета </w:t>
      </w:r>
    </w:p>
    <w:p w:rsidR="00F543A5" w:rsidRPr="002F65EC" w:rsidRDefault="00C926F7" w:rsidP="00C926F7">
      <w:pPr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Кочковского района </w:t>
      </w:r>
    </w:p>
    <w:p w:rsidR="00C926F7" w:rsidRPr="002F65EC" w:rsidRDefault="00C926F7" w:rsidP="00C926F7">
      <w:pPr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Новосибирской области         </w:t>
      </w:r>
      <w:r w:rsidR="00743821" w:rsidRPr="002F65EC">
        <w:rPr>
          <w:rFonts w:ascii="Arial" w:hAnsi="Arial" w:cs="Arial"/>
        </w:rPr>
        <w:t xml:space="preserve">                </w:t>
      </w:r>
      <w:r w:rsidR="00F543A5" w:rsidRPr="002F65EC">
        <w:rPr>
          <w:rFonts w:ascii="Arial" w:hAnsi="Arial" w:cs="Arial"/>
        </w:rPr>
        <w:t xml:space="preserve">                                  </w:t>
      </w:r>
      <w:r w:rsidR="00743821" w:rsidRPr="002F65EC">
        <w:rPr>
          <w:rFonts w:ascii="Arial" w:hAnsi="Arial" w:cs="Arial"/>
        </w:rPr>
        <w:t xml:space="preserve">  </w:t>
      </w:r>
      <w:proofErr w:type="spellStart"/>
      <w:r w:rsidR="00743821" w:rsidRPr="002F65EC">
        <w:rPr>
          <w:rFonts w:ascii="Arial" w:hAnsi="Arial" w:cs="Arial"/>
        </w:rPr>
        <w:t>М.М.Асуев</w:t>
      </w:r>
      <w:proofErr w:type="spellEnd"/>
    </w:p>
    <w:p w:rsidR="00C926F7" w:rsidRPr="002F65EC" w:rsidRDefault="00C926F7" w:rsidP="00C926F7">
      <w:pPr>
        <w:rPr>
          <w:rFonts w:ascii="Arial" w:hAnsi="Arial" w:cs="Arial"/>
        </w:rPr>
      </w:pPr>
    </w:p>
    <w:p w:rsidR="00C926F7" w:rsidRPr="002F65EC" w:rsidRDefault="00C926F7" w:rsidP="00C926F7">
      <w:pPr>
        <w:rPr>
          <w:rFonts w:ascii="Arial" w:hAnsi="Arial" w:cs="Arial"/>
        </w:rPr>
      </w:pPr>
      <w:r w:rsidRPr="002F65EC">
        <w:rPr>
          <w:rFonts w:ascii="Arial" w:hAnsi="Arial" w:cs="Arial"/>
        </w:rPr>
        <w:t>Председатель Совета депутатов</w:t>
      </w:r>
    </w:p>
    <w:p w:rsidR="00C926F7" w:rsidRPr="002F65EC" w:rsidRDefault="00743821" w:rsidP="00C926F7">
      <w:pPr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Троицкого </w:t>
      </w:r>
      <w:r w:rsidR="00C926F7" w:rsidRPr="002F65EC">
        <w:rPr>
          <w:rFonts w:ascii="Arial" w:hAnsi="Arial" w:cs="Arial"/>
        </w:rPr>
        <w:t xml:space="preserve"> сельсовета</w:t>
      </w:r>
    </w:p>
    <w:p w:rsidR="00C926F7" w:rsidRPr="002F65EC" w:rsidRDefault="00C926F7" w:rsidP="00C926F7">
      <w:pPr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Кочковского района Новосибирской области          </w:t>
      </w:r>
      <w:r w:rsidR="00743821" w:rsidRPr="002F65EC">
        <w:rPr>
          <w:rFonts w:ascii="Arial" w:hAnsi="Arial" w:cs="Arial"/>
        </w:rPr>
        <w:t xml:space="preserve">                  </w:t>
      </w:r>
      <w:proofErr w:type="spellStart"/>
      <w:r w:rsidR="00743821" w:rsidRPr="002F65EC">
        <w:rPr>
          <w:rFonts w:ascii="Arial" w:hAnsi="Arial" w:cs="Arial"/>
        </w:rPr>
        <w:t>В.Я.Вейде</w:t>
      </w:r>
      <w:proofErr w:type="spellEnd"/>
    </w:p>
    <w:p w:rsidR="00C926F7" w:rsidRPr="002F65EC" w:rsidRDefault="00C926F7" w:rsidP="00C926F7">
      <w:pPr>
        <w:rPr>
          <w:rFonts w:ascii="Arial" w:hAnsi="Arial" w:cs="Arial"/>
        </w:rPr>
      </w:pPr>
    </w:p>
    <w:p w:rsidR="00C926F7" w:rsidRPr="002F65EC" w:rsidRDefault="00C926F7" w:rsidP="00C926F7">
      <w:pPr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F543A5" w:rsidRPr="002F65EC" w:rsidRDefault="00F543A5" w:rsidP="00D42E49">
      <w:pPr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right"/>
        <w:rPr>
          <w:rFonts w:ascii="Arial" w:hAnsi="Arial" w:cs="Arial"/>
        </w:rPr>
      </w:pPr>
      <w:r w:rsidRPr="002F65EC">
        <w:rPr>
          <w:rFonts w:ascii="Arial" w:hAnsi="Arial" w:cs="Arial"/>
        </w:rPr>
        <w:t>ПРИЛОЖЕНИЕ</w:t>
      </w:r>
    </w:p>
    <w:p w:rsidR="00C926F7" w:rsidRPr="002F65EC" w:rsidRDefault="0000590A" w:rsidP="00C926F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к решению </w:t>
      </w:r>
      <w:r w:rsidR="00C926F7" w:rsidRPr="002F65EC">
        <w:rPr>
          <w:rFonts w:ascii="Arial" w:hAnsi="Arial" w:cs="Arial"/>
        </w:rPr>
        <w:t xml:space="preserve"> </w:t>
      </w:r>
    </w:p>
    <w:p w:rsidR="00C926F7" w:rsidRPr="002F65EC" w:rsidRDefault="00743821" w:rsidP="00C926F7">
      <w:pPr>
        <w:jc w:val="right"/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Совета депутатов Троицкого </w:t>
      </w:r>
      <w:r w:rsidR="00C926F7" w:rsidRPr="002F65EC">
        <w:rPr>
          <w:rFonts w:ascii="Arial" w:hAnsi="Arial" w:cs="Arial"/>
        </w:rPr>
        <w:t xml:space="preserve"> сельсовета</w:t>
      </w:r>
    </w:p>
    <w:p w:rsidR="00C926F7" w:rsidRPr="002F65EC" w:rsidRDefault="00C926F7" w:rsidP="00C926F7">
      <w:pPr>
        <w:jc w:val="right"/>
        <w:rPr>
          <w:rFonts w:ascii="Arial" w:hAnsi="Arial" w:cs="Arial"/>
        </w:rPr>
      </w:pPr>
      <w:r w:rsidRPr="002F65EC">
        <w:rPr>
          <w:rFonts w:ascii="Arial" w:hAnsi="Arial" w:cs="Arial"/>
        </w:rPr>
        <w:t xml:space="preserve">  Кочковского района Новосибирской области от </w:t>
      </w:r>
      <w:r w:rsidR="0000590A">
        <w:rPr>
          <w:rFonts w:ascii="Arial" w:hAnsi="Arial" w:cs="Arial"/>
        </w:rPr>
        <w:t>30.09.2024 № 5</w:t>
      </w:r>
    </w:p>
    <w:p w:rsidR="00C926F7" w:rsidRPr="002F65EC" w:rsidRDefault="00C926F7" w:rsidP="00C926F7">
      <w:pPr>
        <w:jc w:val="right"/>
        <w:rPr>
          <w:rFonts w:ascii="Arial" w:hAnsi="Arial" w:cs="Arial"/>
        </w:rPr>
      </w:pPr>
    </w:p>
    <w:p w:rsidR="00C926F7" w:rsidRPr="002F65EC" w:rsidRDefault="00C926F7" w:rsidP="00C926F7">
      <w:pPr>
        <w:jc w:val="center"/>
        <w:rPr>
          <w:rFonts w:ascii="Arial" w:hAnsi="Arial" w:cs="Arial"/>
        </w:rPr>
      </w:pPr>
      <w:r w:rsidRPr="002F65EC">
        <w:rPr>
          <w:rFonts w:ascii="Arial" w:hAnsi="Arial" w:cs="Arial"/>
        </w:rPr>
        <w:t>СТАВКИ ЗЕМЕЛЬНОГО НАЛОГА</w:t>
      </w:r>
    </w:p>
    <w:p w:rsidR="00C926F7" w:rsidRPr="002F65EC" w:rsidRDefault="00C926F7" w:rsidP="00C926F7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433"/>
        <w:gridCol w:w="1950"/>
      </w:tblGrid>
      <w:tr w:rsidR="00C926F7" w:rsidRPr="002F65EC" w:rsidTr="00A61350">
        <w:tc>
          <w:tcPr>
            <w:tcW w:w="1188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 xml:space="preserve">№ </w:t>
            </w:r>
            <w:proofErr w:type="gramStart"/>
            <w:r w:rsidRPr="002F65EC">
              <w:rPr>
                <w:rFonts w:ascii="Arial" w:hAnsi="Arial" w:cs="Arial"/>
              </w:rPr>
              <w:t>п</w:t>
            </w:r>
            <w:proofErr w:type="gramEnd"/>
            <w:r w:rsidRPr="002F65EC">
              <w:rPr>
                <w:rFonts w:ascii="Arial" w:hAnsi="Arial" w:cs="Arial"/>
              </w:rPr>
              <w:t>/п</w:t>
            </w:r>
          </w:p>
        </w:tc>
        <w:tc>
          <w:tcPr>
            <w:tcW w:w="6433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Категории земель и/или разрешенное использование земельного  участка</w:t>
            </w:r>
          </w:p>
        </w:tc>
        <w:tc>
          <w:tcPr>
            <w:tcW w:w="1950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Налоговая ставка</w:t>
            </w:r>
            <w:proofErr w:type="gramStart"/>
            <w:r w:rsidRPr="002F65EC">
              <w:rPr>
                <w:rFonts w:ascii="Arial" w:hAnsi="Arial" w:cs="Arial"/>
              </w:rPr>
              <w:t xml:space="preserve"> (%)</w:t>
            </w:r>
            <w:proofErr w:type="gramEnd"/>
          </w:p>
        </w:tc>
      </w:tr>
      <w:tr w:rsidR="00C926F7" w:rsidRPr="002F65EC" w:rsidTr="00A61350">
        <w:tc>
          <w:tcPr>
            <w:tcW w:w="1188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1.</w:t>
            </w:r>
          </w:p>
        </w:tc>
        <w:tc>
          <w:tcPr>
            <w:tcW w:w="6433" w:type="dxa"/>
          </w:tcPr>
          <w:p w:rsidR="00C926F7" w:rsidRPr="002F65EC" w:rsidRDefault="00D56A40" w:rsidP="00D56A40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950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0,3</w:t>
            </w:r>
          </w:p>
        </w:tc>
      </w:tr>
      <w:tr w:rsidR="00C926F7" w:rsidRPr="002F65EC" w:rsidTr="00A61350">
        <w:tc>
          <w:tcPr>
            <w:tcW w:w="1188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2.</w:t>
            </w:r>
          </w:p>
        </w:tc>
        <w:tc>
          <w:tcPr>
            <w:tcW w:w="6433" w:type="dxa"/>
          </w:tcPr>
          <w:p w:rsidR="00C926F7" w:rsidRPr="002F65EC" w:rsidRDefault="00D56A40" w:rsidP="00D56A40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занятых жилищным фондом и </w:t>
            </w:r>
            <w:r w:rsidRPr="002F65EC">
              <w:rPr>
                <w:rFonts w:ascii="Arial" w:hAnsi="Arial" w:cs="Arial"/>
                <w:b/>
                <w:color w:val="000000"/>
                <w:shd w:val="clear" w:color="auto" w:fill="FFFFFF"/>
              </w:rPr>
              <w:t>(или)</w:t>
            </w:r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 объектами инженерной инфраструктуры жилищно-коммунального комплекса (</w:t>
            </w:r>
            <w:r w:rsidRPr="002F65EC">
              <w:rPr>
                <w:rFonts w:ascii="Arial" w:hAnsi="Arial" w:cs="Arial"/>
                <w:b/>
                <w:color w:val="000000"/>
                <w:shd w:val="clear" w:color="auto" w:fill="FFFFFF"/>
              </w:rPr>
              <w:t>за исключением части</w:t>
            </w:r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 земельного участка, приходящейся на объект </w:t>
            </w:r>
            <w:r w:rsidRPr="002F65EC">
              <w:rPr>
                <w:rFonts w:ascii="Arial" w:hAnsi="Arial" w:cs="Arial"/>
                <w:b/>
                <w:color w:val="000000"/>
                <w:shd w:val="clear" w:color="auto" w:fill="FFFFFF"/>
              </w:rPr>
              <w:t>недвижимого имущества</w:t>
            </w:r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, не относящийся к жилищному фонду и </w:t>
            </w:r>
            <w:r w:rsidRPr="002F65EC">
              <w:rPr>
                <w:rFonts w:ascii="Arial" w:hAnsi="Arial" w:cs="Arial"/>
                <w:b/>
                <w:color w:val="000000"/>
                <w:shd w:val="clear" w:color="auto" w:fill="FFFFFF"/>
              </w:rPr>
              <w:t>(или)</w:t>
            </w:r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 и земельных участков, кадастровая стоимость каждого из</w:t>
            </w:r>
            <w:proofErr w:type="gramEnd"/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 которых превышает 300 миллионов рублей;</w:t>
            </w:r>
          </w:p>
        </w:tc>
        <w:tc>
          <w:tcPr>
            <w:tcW w:w="1950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0,3</w:t>
            </w:r>
          </w:p>
        </w:tc>
      </w:tr>
      <w:tr w:rsidR="00C926F7" w:rsidRPr="002F65EC" w:rsidTr="00A61350">
        <w:tc>
          <w:tcPr>
            <w:tcW w:w="1188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3</w:t>
            </w:r>
          </w:p>
        </w:tc>
        <w:tc>
          <w:tcPr>
            <w:tcW w:w="6433" w:type="dxa"/>
          </w:tcPr>
          <w:p w:rsidR="00D56A40" w:rsidRPr="002F65EC" w:rsidRDefault="00D56A40" w:rsidP="00D56A40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Arial" w:hAnsi="Arial" w:cs="Arial"/>
              </w:rPr>
            </w:pPr>
            <w:proofErr w:type="gramStart"/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</w:t>
            </w:r>
            <w:r w:rsidRPr="002F65EC">
              <w:rPr>
                <w:rFonts w:ascii="Arial" w:hAnsi="Arial" w:cs="Arial"/>
              </w:rPr>
              <w:t>за исключением указанных в настоящем абзаце земельных участков, кадастровая стоимость</w:t>
            </w:r>
            <w:proofErr w:type="gramEnd"/>
            <w:r w:rsidRPr="002F65EC">
              <w:rPr>
                <w:rFonts w:ascii="Arial" w:hAnsi="Arial" w:cs="Arial"/>
              </w:rPr>
              <w:t xml:space="preserve"> </w:t>
            </w:r>
            <w:proofErr w:type="gramStart"/>
            <w:r w:rsidRPr="002F65EC">
              <w:rPr>
                <w:rFonts w:ascii="Arial" w:hAnsi="Arial" w:cs="Arial"/>
              </w:rPr>
              <w:t>каждого</w:t>
            </w:r>
            <w:proofErr w:type="gramEnd"/>
            <w:r w:rsidRPr="002F65EC">
              <w:rPr>
                <w:rFonts w:ascii="Arial" w:hAnsi="Arial" w:cs="Arial"/>
              </w:rPr>
              <w:t xml:space="preserve"> из которых превышает 300 миллионов рублей;</w:t>
            </w:r>
          </w:p>
          <w:p w:rsidR="00C926F7" w:rsidRPr="002F65EC" w:rsidRDefault="00D56A40" w:rsidP="00D56A40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2F65EC">
              <w:rPr>
                <w:rFonts w:ascii="Arial" w:hAnsi="Arial" w:cs="Arial"/>
                <w:color w:val="000000"/>
                <w:shd w:val="clear" w:color="auto" w:fill="FFFFFF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1950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0,3</w:t>
            </w:r>
          </w:p>
        </w:tc>
      </w:tr>
      <w:tr w:rsidR="00C926F7" w:rsidRPr="002F65EC" w:rsidTr="00A61350">
        <w:tc>
          <w:tcPr>
            <w:tcW w:w="1188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4</w:t>
            </w:r>
          </w:p>
        </w:tc>
        <w:tc>
          <w:tcPr>
            <w:tcW w:w="6433" w:type="dxa"/>
          </w:tcPr>
          <w:p w:rsidR="00C926F7" w:rsidRPr="002F65EC" w:rsidRDefault="00C926F7" w:rsidP="00A61350">
            <w:pPr>
              <w:jc w:val="both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Прочих земельных участков</w:t>
            </w:r>
          </w:p>
        </w:tc>
        <w:tc>
          <w:tcPr>
            <w:tcW w:w="1950" w:type="dxa"/>
          </w:tcPr>
          <w:p w:rsidR="00C926F7" w:rsidRPr="002F65EC" w:rsidRDefault="00C926F7" w:rsidP="00A61350">
            <w:pPr>
              <w:jc w:val="center"/>
              <w:rPr>
                <w:rFonts w:ascii="Arial" w:hAnsi="Arial" w:cs="Arial"/>
              </w:rPr>
            </w:pPr>
            <w:r w:rsidRPr="002F65EC">
              <w:rPr>
                <w:rFonts w:ascii="Arial" w:hAnsi="Arial" w:cs="Arial"/>
              </w:rPr>
              <w:t>1,5</w:t>
            </w:r>
          </w:p>
        </w:tc>
      </w:tr>
    </w:tbl>
    <w:p w:rsidR="00C926F7" w:rsidRPr="002F65EC" w:rsidRDefault="00C926F7" w:rsidP="00C926F7">
      <w:pPr>
        <w:rPr>
          <w:rFonts w:ascii="Arial" w:hAnsi="Arial" w:cs="Arial"/>
        </w:rPr>
      </w:pPr>
    </w:p>
    <w:p w:rsidR="006C48F2" w:rsidRPr="002F65EC" w:rsidRDefault="006C48F2" w:rsidP="006C48F2">
      <w:pPr>
        <w:jc w:val="right"/>
        <w:rPr>
          <w:rFonts w:ascii="Arial" w:hAnsi="Arial" w:cs="Arial"/>
        </w:rPr>
      </w:pPr>
    </w:p>
    <w:p w:rsidR="006C48F2" w:rsidRPr="002F65EC" w:rsidRDefault="006C48F2" w:rsidP="006C48F2">
      <w:pPr>
        <w:rPr>
          <w:rFonts w:ascii="Arial" w:hAnsi="Arial" w:cs="Arial"/>
        </w:rPr>
      </w:pPr>
    </w:p>
    <w:sectPr w:rsidR="006C48F2" w:rsidRPr="002F65EC" w:rsidSect="00F543A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375"/>
    <w:rsid w:val="0000590A"/>
    <w:rsid w:val="00007275"/>
    <w:rsid w:val="000948C2"/>
    <w:rsid w:val="000B0D52"/>
    <w:rsid w:val="000D405E"/>
    <w:rsid w:val="0012276B"/>
    <w:rsid w:val="00172A89"/>
    <w:rsid w:val="00192F22"/>
    <w:rsid w:val="001D474C"/>
    <w:rsid w:val="001F435E"/>
    <w:rsid w:val="002447D3"/>
    <w:rsid w:val="002621BD"/>
    <w:rsid w:val="002C2FE6"/>
    <w:rsid w:val="002F65EC"/>
    <w:rsid w:val="003119E7"/>
    <w:rsid w:val="00313AEE"/>
    <w:rsid w:val="0034286A"/>
    <w:rsid w:val="0037266A"/>
    <w:rsid w:val="00406320"/>
    <w:rsid w:val="00407E1B"/>
    <w:rsid w:val="004B2254"/>
    <w:rsid w:val="004F3810"/>
    <w:rsid w:val="004F4210"/>
    <w:rsid w:val="006274D5"/>
    <w:rsid w:val="00675956"/>
    <w:rsid w:val="00681609"/>
    <w:rsid w:val="00684DC7"/>
    <w:rsid w:val="006867D3"/>
    <w:rsid w:val="006C48F2"/>
    <w:rsid w:val="00743821"/>
    <w:rsid w:val="007A1D19"/>
    <w:rsid w:val="007F1994"/>
    <w:rsid w:val="007F6FD4"/>
    <w:rsid w:val="0088361A"/>
    <w:rsid w:val="008F1031"/>
    <w:rsid w:val="009252FD"/>
    <w:rsid w:val="00951CE5"/>
    <w:rsid w:val="00985D57"/>
    <w:rsid w:val="009C6EF5"/>
    <w:rsid w:val="00A167DF"/>
    <w:rsid w:val="00A53F1B"/>
    <w:rsid w:val="00A86A77"/>
    <w:rsid w:val="00A91C1A"/>
    <w:rsid w:val="00AD26FB"/>
    <w:rsid w:val="00B82A82"/>
    <w:rsid w:val="00BC61A4"/>
    <w:rsid w:val="00BF3D98"/>
    <w:rsid w:val="00C926F7"/>
    <w:rsid w:val="00CA612D"/>
    <w:rsid w:val="00D3503F"/>
    <w:rsid w:val="00D42E49"/>
    <w:rsid w:val="00D438E6"/>
    <w:rsid w:val="00D56A40"/>
    <w:rsid w:val="00D56AE3"/>
    <w:rsid w:val="00DB4665"/>
    <w:rsid w:val="00E17375"/>
    <w:rsid w:val="00E5109E"/>
    <w:rsid w:val="00F05014"/>
    <w:rsid w:val="00F543A5"/>
    <w:rsid w:val="00F804F8"/>
    <w:rsid w:val="00F930E8"/>
    <w:rsid w:val="00FD5DE8"/>
    <w:rsid w:val="00F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styleId="a5">
    <w:name w:val="Emphasis"/>
    <w:basedOn w:val="a0"/>
    <w:uiPriority w:val="20"/>
    <w:qFormat/>
    <w:rsid w:val="004F3810"/>
    <w:rPr>
      <w:i/>
      <w:iCs/>
    </w:rPr>
  </w:style>
  <w:style w:type="paragraph" w:customStyle="1" w:styleId="2">
    <w:name w:val="Без интервала2"/>
    <w:rsid w:val="002C2FE6"/>
    <w:pPr>
      <w:suppressAutoHyphens/>
    </w:pPr>
    <w:rPr>
      <w:rFonts w:ascii="Calibri" w:hAnsi="Calibri" w:cs="Calibri"/>
      <w:color w:val="auto"/>
      <w:spacing w:val="0"/>
      <w:w w:val="100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styleId="a5">
    <w:name w:val="Emphasis"/>
    <w:basedOn w:val="a0"/>
    <w:uiPriority w:val="20"/>
    <w:qFormat/>
    <w:rsid w:val="004F3810"/>
    <w:rPr>
      <w:i/>
      <w:iCs/>
    </w:rPr>
  </w:style>
  <w:style w:type="paragraph" w:customStyle="1" w:styleId="2">
    <w:name w:val="Без интервала2"/>
    <w:rsid w:val="002C2FE6"/>
    <w:pPr>
      <w:suppressAutoHyphens/>
    </w:pPr>
    <w:rPr>
      <w:rFonts w:ascii="Calibri" w:hAnsi="Calibri" w:cs="Calibri"/>
      <w:color w:val="auto"/>
      <w:spacing w:val="0"/>
      <w:w w:val="100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10</cp:revision>
  <cp:lastPrinted>2023-12-06T06:00:00Z</cp:lastPrinted>
  <dcterms:created xsi:type="dcterms:W3CDTF">2024-09-24T08:43:00Z</dcterms:created>
  <dcterms:modified xsi:type="dcterms:W3CDTF">2024-10-07T04:55:00Z</dcterms:modified>
</cp:coreProperties>
</file>